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B" w:rsidRPr="00F359AD" w:rsidRDefault="007A734B" w:rsidP="00E73BCB">
      <w:pPr>
        <w:ind w:left="5103"/>
        <w:rPr>
          <w:bCs/>
        </w:rPr>
      </w:pPr>
      <w:r>
        <w:rPr>
          <w:bCs/>
        </w:rPr>
        <w:t xml:space="preserve">Приложение </w:t>
      </w:r>
      <w:r w:rsidR="00A24293">
        <w:rPr>
          <w:bCs/>
        </w:rPr>
        <w:t>3</w:t>
      </w:r>
    </w:p>
    <w:p w:rsidR="00E73BCB" w:rsidRPr="00F359AD" w:rsidRDefault="00732372" w:rsidP="0048185C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="004F4FD0">
        <w:t>№147</w:t>
      </w:r>
      <w:r w:rsidR="0048185C">
        <w:t xml:space="preserve"> от 29.12.2018</w:t>
      </w:r>
      <w:r w:rsidR="004F4FD0">
        <w:t>г.</w:t>
      </w:r>
    </w:p>
    <w:p w:rsidR="00E73BCB" w:rsidRDefault="00E73BCB" w:rsidP="00E73BCB">
      <w:pPr>
        <w:jc w:val="center"/>
      </w:pPr>
    </w:p>
    <w:p w:rsidR="00E73BCB" w:rsidRPr="0048185C" w:rsidRDefault="00E73BCB" w:rsidP="00E73BCB">
      <w:pPr>
        <w:jc w:val="center"/>
        <w:rPr>
          <w:b/>
        </w:rPr>
      </w:pPr>
      <w:r w:rsidRPr="0048185C">
        <w:rPr>
          <w:b/>
        </w:rPr>
        <w:t>Правила</w:t>
      </w:r>
    </w:p>
    <w:p w:rsidR="00E73BCB" w:rsidRPr="0048185C" w:rsidRDefault="00E73BCB" w:rsidP="00E73BCB">
      <w:pPr>
        <w:jc w:val="center"/>
        <w:rPr>
          <w:b/>
        </w:rPr>
      </w:pPr>
      <w:r w:rsidRPr="0048185C">
        <w:rPr>
          <w:b/>
        </w:rPr>
        <w:t xml:space="preserve">осуществления внутреннего контроля соответствия обработки </w:t>
      </w:r>
    </w:p>
    <w:p w:rsidR="00E73BCB" w:rsidRPr="0048185C" w:rsidRDefault="00E73BCB" w:rsidP="00E73BCB">
      <w:pPr>
        <w:jc w:val="center"/>
        <w:rPr>
          <w:b/>
        </w:rPr>
      </w:pPr>
      <w:r w:rsidRPr="0048185C">
        <w:rPr>
          <w:b/>
        </w:rPr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E73BCB" w:rsidRPr="0048185C" w:rsidRDefault="00E73BCB" w:rsidP="00E73BCB">
      <w:pPr>
        <w:ind w:firstLine="567"/>
        <w:jc w:val="both"/>
        <w:rPr>
          <w:b/>
        </w:rPr>
      </w:pPr>
    </w:p>
    <w:p w:rsidR="00E73BCB" w:rsidRPr="00CD0AD7" w:rsidRDefault="00E73BCB" w:rsidP="00E73BCB">
      <w:pPr>
        <w:ind w:firstLine="709"/>
        <w:jc w:val="both"/>
        <w:rPr>
          <w:b/>
          <w:bCs/>
          <w:spacing w:val="-6"/>
        </w:rPr>
      </w:pPr>
      <w:r w:rsidRPr="00CD0AD7">
        <w:rPr>
          <w:spacing w:val="-6"/>
        </w:rPr>
        <w:t xml:space="preserve">1. Настоящие правила определяют основания, форму и порядок осуществления в </w:t>
      </w:r>
      <w:r w:rsidR="004F4FD0">
        <w:t>МБОУ ООШ с. Урусово</w:t>
      </w:r>
      <w:r w:rsidR="00FA5A40" w:rsidRPr="00CD0AD7">
        <w:rPr>
          <w:spacing w:val="-6"/>
        </w:rPr>
        <w:t xml:space="preserve"> </w:t>
      </w:r>
      <w:r w:rsidRPr="00CD0AD7">
        <w:rPr>
          <w:spacing w:val="-6"/>
        </w:rPr>
        <w:t>(далее – О</w:t>
      </w:r>
      <w:r w:rsidR="00A906BA">
        <w:rPr>
          <w:spacing w:val="-6"/>
        </w:rPr>
        <w:t>У</w:t>
      </w:r>
      <w:r w:rsidRPr="00CD0AD7">
        <w:rPr>
          <w:spacing w:val="-6"/>
        </w:rPr>
        <w:t xml:space="preserve">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</w:t>
      </w:r>
      <w:r w:rsidR="00041E38" w:rsidRPr="0037534F">
        <w:t>(далее – Федеральный закон № 152-ФЗ)</w:t>
      </w:r>
      <w:r w:rsidRPr="00CD0AD7">
        <w:rPr>
          <w:spacing w:val="-6"/>
        </w:rPr>
        <w:t xml:space="preserve"> и принятыми в соответствии с ним нормативными правовыми актами. </w:t>
      </w:r>
    </w:p>
    <w:p w:rsidR="00E73BCB" w:rsidRPr="0037534F" w:rsidRDefault="00E73BCB" w:rsidP="00E73BCB">
      <w:pPr>
        <w:ind w:firstLine="709"/>
        <w:jc w:val="both"/>
        <w:rPr>
          <w:b/>
        </w:rPr>
      </w:pPr>
      <w:r w:rsidRPr="0037534F">
        <w:t>2.</w:t>
      </w:r>
      <w:r>
        <w:t> </w:t>
      </w:r>
      <w:r w:rsidRPr="0037534F">
        <w:t>Настоящие правила разработаны в соответствии с Федеральным законом № 152-ФЗ</w:t>
      </w:r>
      <w:r w:rsidR="00041E38">
        <w:t>,</w:t>
      </w:r>
      <w:r w:rsidRPr="0037534F">
        <w:t xml:space="preserve">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E73BCB" w:rsidRPr="00AD248A" w:rsidRDefault="00E73BCB" w:rsidP="00E73BCB">
      <w:pPr>
        <w:ind w:firstLine="709"/>
        <w:jc w:val="both"/>
        <w:rPr>
          <w:b/>
          <w:spacing w:val="-4"/>
        </w:rPr>
      </w:pPr>
      <w:r w:rsidRPr="00AD248A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4.</w:t>
      </w:r>
      <w:r>
        <w:t> </w:t>
      </w:r>
      <w:r w:rsidRPr="0037534F">
        <w:t>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5.</w:t>
      </w:r>
      <w:r>
        <w:t> </w:t>
      </w:r>
      <w:r w:rsidRPr="0037534F">
        <w:t>Внутренний контроль осуществляется путем проведения проверок не реже 1 раза в год.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6.</w:t>
      </w:r>
      <w:r>
        <w:t> </w:t>
      </w:r>
      <w:r w:rsidRPr="0037534F">
        <w:t xml:space="preserve">Проверку проводит Комиссия, назначенная приказом </w:t>
      </w:r>
      <w:r w:rsidR="00041E38" w:rsidRPr="00FA5A40">
        <w:t>директора</w:t>
      </w:r>
      <w:r w:rsidR="00FA5A40">
        <w:rPr>
          <w:b/>
        </w:rPr>
        <w:t xml:space="preserve"> </w:t>
      </w:r>
      <w:r w:rsidRPr="0037534F">
        <w:t>О</w:t>
      </w:r>
      <w:r w:rsidR="00A906BA">
        <w:t>У</w:t>
      </w:r>
      <w:r w:rsidRPr="0037534F">
        <w:t xml:space="preserve">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7.</w:t>
      </w:r>
      <w:r>
        <w:t> </w:t>
      </w:r>
      <w:r w:rsidRPr="0037534F">
        <w:t>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8.</w:t>
      </w:r>
      <w:r>
        <w:t> </w:t>
      </w:r>
      <w:r w:rsidRPr="0037534F">
        <w:t>Комиссия при проведении проверки обязана:</w:t>
      </w:r>
    </w:p>
    <w:p w:rsidR="00E73BCB" w:rsidRPr="00CD0AD7" w:rsidRDefault="00CD0AD7" w:rsidP="00E73BCB">
      <w:pPr>
        <w:pStyle w:val="af1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0AD7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E73BCB" w:rsidRPr="00CD0AD7">
        <w:rPr>
          <w:rFonts w:ascii="Times New Roman" w:hAnsi="Times New Roman" w:cs="Times New Roman"/>
          <w:spacing w:val="-6"/>
          <w:sz w:val="28"/>
          <w:szCs w:val="28"/>
        </w:rPr>
        <w:t>провести анализ реализации мер, направленных на обеспечение выполнения Оператором обязанностей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E73BCB" w:rsidRPr="0037534F" w:rsidRDefault="00CD0AD7" w:rsidP="00E73BC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AD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73BCB">
        <w:rPr>
          <w:rFonts w:ascii="Times New Roman" w:hAnsi="Times New Roman" w:cs="Times New Roman"/>
          <w:sz w:val="28"/>
          <w:szCs w:val="28"/>
        </w:rPr>
        <w:t> </w:t>
      </w:r>
      <w:r w:rsidR="00E73BCB" w:rsidRPr="0037534F">
        <w:rPr>
          <w:rFonts w:ascii="Times New Roman" w:hAnsi="Times New Roman" w:cs="Times New Roman"/>
          <w:sz w:val="28"/>
          <w:szCs w:val="28"/>
        </w:rPr>
        <w:t>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E73BCB" w:rsidRPr="00CD0AD7" w:rsidRDefault="00CD0AD7" w:rsidP="00E73BCB">
      <w:pPr>
        <w:pStyle w:val="af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AD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73BCB" w:rsidRPr="00CD0AD7">
        <w:rPr>
          <w:rFonts w:ascii="Times New Roman" w:hAnsi="Times New Roman" w:cs="Times New Roman"/>
          <w:spacing w:val="-4"/>
          <w:sz w:val="28"/>
          <w:szCs w:val="28"/>
        </w:rPr>
        <w:t> 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="00E73BCB" w:rsidRPr="00CD0AD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18.02.2013 № 21 «Об утверждении состава и содержания </w:t>
      </w:r>
      <w:r w:rsidR="00E73BCB" w:rsidRPr="00CD0AD7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 xml:space="preserve">при проведении проверки соблюдать законодательство Российской Федерации, права и законные интересы </w:t>
      </w:r>
      <w:r w:rsidR="00E73BCB">
        <w:t>О</w:t>
      </w:r>
      <w:r w:rsidR="00E73BCB" w:rsidRPr="0037534F">
        <w:t>ператора.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9.</w:t>
      </w:r>
      <w:r>
        <w:t> </w:t>
      </w:r>
      <w:r w:rsidRPr="0037534F">
        <w:t xml:space="preserve">Комиссия при проведении проверки вправе: 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запрашивать и получать необходимые документы (сведения) для достижения целей проведения внутреннего контроля;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получать доступ к информационным системам персональных данных в части касающейся ее полномочий;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 xml:space="preserve">вносить </w:t>
      </w:r>
      <w:r w:rsidR="00041E38" w:rsidRPr="00FA5A40">
        <w:t>директору</w:t>
      </w:r>
      <w:bookmarkStart w:id="0" w:name="_GoBack"/>
      <w:bookmarkEnd w:id="0"/>
      <w:r w:rsidR="001D6CE3">
        <w:rPr>
          <w:b/>
        </w:rPr>
        <w:t xml:space="preserve"> </w:t>
      </w:r>
      <w:r w:rsidR="001D6CE3">
        <w:t>ОУ</w:t>
      </w:r>
      <w:r w:rsidR="00E73BCB" w:rsidRPr="0037534F">
        <w:t xml:space="preserve">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10.</w:t>
      </w:r>
      <w:r>
        <w:t> </w:t>
      </w:r>
      <w:r w:rsidRPr="0037534F">
        <w:t>При проведении проверки члены Комиссии не вправе: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>требовать представления документов и сведений, не относящихся к предмету проверки;</w:t>
      </w:r>
    </w:p>
    <w:p w:rsidR="00E73BCB" w:rsidRPr="0037534F" w:rsidRDefault="00CD0AD7" w:rsidP="00E73BCB">
      <w:pPr>
        <w:ind w:firstLine="709"/>
        <w:jc w:val="both"/>
        <w:rPr>
          <w:b/>
          <w:bCs/>
        </w:rPr>
      </w:pPr>
      <w:r w:rsidRPr="00CD0AD7">
        <w:rPr>
          <w:spacing w:val="-4"/>
        </w:rPr>
        <w:t>–</w:t>
      </w:r>
      <w:r w:rsidR="00E73BCB">
        <w:t> </w:t>
      </w:r>
      <w:r w:rsidR="00E73BCB" w:rsidRPr="0037534F">
        <w:t xml:space="preserve">распространять информацию и сведения конфиденциального характера, полученные при проведении проверки. </w:t>
      </w:r>
    </w:p>
    <w:p w:rsidR="00E73BCB" w:rsidRPr="0037534F" w:rsidRDefault="00E73BCB" w:rsidP="00E73BCB">
      <w:pPr>
        <w:ind w:firstLine="709"/>
        <w:jc w:val="both"/>
        <w:rPr>
          <w:b/>
          <w:bCs/>
        </w:rPr>
      </w:pPr>
      <w:r w:rsidRPr="0037534F">
        <w:t>11.</w:t>
      </w:r>
      <w:r>
        <w:t> </w:t>
      </w:r>
      <w:r w:rsidR="00CD0AD7">
        <w:t xml:space="preserve">По </w:t>
      </w:r>
      <w:r w:rsidRPr="0037534F">
        <w:t>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E73BCB" w:rsidRPr="00E73BCB" w:rsidRDefault="00E73BCB" w:rsidP="00E73BCB">
      <w:pPr>
        <w:ind w:firstLine="709"/>
        <w:jc w:val="both"/>
        <w:rPr>
          <w:b/>
          <w:bCs/>
          <w:spacing w:val="-4"/>
        </w:rPr>
      </w:pPr>
      <w:r w:rsidRPr="00E73BCB">
        <w:rPr>
          <w:spacing w:val="-4"/>
        </w:rPr>
        <w:t>12.</w:t>
      </w:r>
      <w:r w:rsidR="00CD0AD7">
        <w:rPr>
          <w:spacing w:val="-4"/>
        </w:rPr>
        <w:t> </w:t>
      </w:r>
      <w:r w:rsidRPr="00E73BCB">
        <w:rPr>
          <w:spacing w:val="-4"/>
        </w:rPr>
        <w:t>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E73BCB" w:rsidRPr="00F11C6C" w:rsidRDefault="00E73BCB" w:rsidP="00E73BCB">
      <w:pPr>
        <w:ind w:firstLine="709"/>
        <w:jc w:val="both"/>
      </w:pPr>
      <w:r w:rsidRPr="00F11C6C">
        <w:t>13.</w:t>
      </w:r>
      <w:r w:rsidR="00CD0AD7" w:rsidRPr="00F11C6C">
        <w:t> </w:t>
      </w:r>
      <w:r w:rsidRPr="00F11C6C">
        <w:t>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</w:t>
      </w:r>
      <w:r w:rsidR="00FA5A40">
        <w:t xml:space="preserve"> </w:t>
      </w:r>
      <w:r w:rsidRPr="00F11C6C">
        <w:t xml:space="preserve">от 27.07.2006 № 152-ФЗ «О персональных данных» и принятыми в соответствии с ним нормативными правовыми актами. </w:t>
      </w:r>
    </w:p>
    <w:p w:rsidR="00E73BCB" w:rsidRPr="0037534F" w:rsidRDefault="00E73BCB" w:rsidP="00981072">
      <w:pPr>
        <w:jc w:val="center"/>
        <w:rPr>
          <w:b/>
          <w:highlight w:val="yellow"/>
        </w:rPr>
      </w:pPr>
    </w:p>
    <w:sectPr w:rsidR="00E73BCB" w:rsidRPr="0037534F" w:rsidSect="0027562E">
      <w:headerReference w:type="default" r:id="rId8"/>
      <w:pgSz w:w="11907" w:h="16840" w:code="9"/>
      <w:pgMar w:top="1134" w:right="567" w:bottom="1134" w:left="1418" w:header="39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34" w:rsidRDefault="00566934">
      <w:r>
        <w:separator/>
      </w:r>
    </w:p>
  </w:endnote>
  <w:endnote w:type="continuationSeparator" w:id="1">
    <w:p w:rsidR="00566934" w:rsidRDefault="0056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34" w:rsidRDefault="00566934">
      <w:r>
        <w:separator/>
      </w:r>
    </w:p>
  </w:footnote>
  <w:footnote w:type="continuationSeparator" w:id="1">
    <w:p w:rsidR="00566934" w:rsidRDefault="0056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6B0B64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E82366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41E38"/>
    <w:rsid w:val="00060622"/>
    <w:rsid w:val="00062CC7"/>
    <w:rsid w:val="000669A1"/>
    <w:rsid w:val="00091224"/>
    <w:rsid w:val="000A1E88"/>
    <w:rsid w:val="000A5FCF"/>
    <w:rsid w:val="000F568D"/>
    <w:rsid w:val="0012086D"/>
    <w:rsid w:val="00126722"/>
    <w:rsid w:val="00136941"/>
    <w:rsid w:val="00144E2A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86824"/>
    <w:rsid w:val="003B7240"/>
    <w:rsid w:val="003B7836"/>
    <w:rsid w:val="003D0F3D"/>
    <w:rsid w:val="003E1356"/>
    <w:rsid w:val="00422173"/>
    <w:rsid w:val="004241DE"/>
    <w:rsid w:val="004272DB"/>
    <w:rsid w:val="00440B3D"/>
    <w:rsid w:val="00454BA0"/>
    <w:rsid w:val="0048185C"/>
    <w:rsid w:val="004C432D"/>
    <w:rsid w:val="004F4FD0"/>
    <w:rsid w:val="004F608F"/>
    <w:rsid w:val="00516D09"/>
    <w:rsid w:val="005200FE"/>
    <w:rsid w:val="0054549B"/>
    <w:rsid w:val="00566934"/>
    <w:rsid w:val="00571667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B0B64"/>
    <w:rsid w:val="006D363C"/>
    <w:rsid w:val="00710D3C"/>
    <w:rsid w:val="00712020"/>
    <w:rsid w:val="00714F0F"/>
    <w:rsid w:val="00732372"/>
    <w:rsid w:val="00764368"/>
    <w:rsid w:val="007862CE"/>
    <w:rsid w:val="007A734B"/>
    <w:rsid w:val="007E46DD"/>
    <w:rsid w:val="007E6B9C"/>
    <w:rsid w:val="007E79AB"/>
    <w:rsid w:val="007F70AD"/>
    <w:rsid w:val="008437D1"/>
    <w:rsid w:val="00845FF7"/>
    <w:rsid w:val="008509FE"/>
    <w:rsid w:val="00851923"/>
    <w:rsid w:val="00870E0F"/>
    <w:rsid w:val="00893601"/>
    <w:rsid w:val="008A0791"/>
    <w:rsid w:val="00921C66"/>
    <w:rsid w:val="00924BDD"/>
    <w:rsid w:val="00950512"/>
    <w:rsid w:val="00981072"/>
    <w:rsid w:val="00A00428"/>
    <w:rsid w:val="00A24293"/>
    <w:rsid w:val="00A35739"/>
    <w:rsid w:val="00A531C5"/>
    <w:rsid w:val="00A57826"/>
    <w:rsid w:val="00A650B2"/>
    <w:rsid w:val="00A6646F"/>
    <w:rsid w:val="00A74FFA"/>
    <w:rsid w:val="00A906BA"/>
    <w:rsid w:val="00AA501F"/>
    <w:rsid w:val="00AC0864"/>
    <w:rsid w:val="00AF6F56"/>
    <w:rsid w:val="00B06EB1"/>
    <w:rsid w:val="00B30648"/>
    <w:rsid w:val="00B7158A"/>
    <w:rsid w:val="00B85C41"/>
    <w:rsid w:val="00BC2213"/>
    <w:rsid w:val="00C0317A"/>
    <w:rsid w:val="00C30CF4"/>
    <w:rsid w:val="00CC7C7E"/>
    <w:rsid w:val="00CD0AD7"/>
    <w:rsid w:val="00CD3035"/>
    <w:rsid w:val="00CD33B5"/>
    <w:rsid w:val="00D55D6A"/>
    <w:rsid w:val="00D845E4"/>
    <w:rsid w:val="00D87087"/>
    <w:rsid w:val="00D93398"/>
    <w:rsid w:val="00DB67D9"/>
    <w:rsid w:val="00E25859"/>
    <w:rsid w:val="00E44EAF"/>
    <w:rsid w:val="00E73BCB"/>
    <w:rsid w:val="00E75FD7"/>
    <w:rsid w:val="00E82366"/>
    <w:rsid w:val="00EB6FA0"/>
    <w:rsid w:val="00F11C6C"/>
    <w:rsid w:val="00F218CC"/>
    <w:rsid w:val="00F35BC8"/>
    <w:rsid w:val="00F410DD"/>
    <w:rsid w:val="00F54855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E78B-F8C3-417A-9307-9F2F5E2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ЛИПЕЦКА.dot</Template>
  <TotalTime>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Компьютер</cp:lastModifiedBy>
  <cp:revision>7</cp:revision>
  <cp:lastPrinted>2016-02-02T10:04:00Z</cp:lastPrinted>
  <dcterms:created xsi:type="dcterms:W3CDTF">2016-04-19T08:57:00Z</dcterms:created>
  <dcterms:modified xsi:type="dcterms:W3CDTF">2019-04-28T11:58:00Z</dcterms:modified>
</cp:coreProperties>
</file>